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DA" w:rsidRDefault="002043DA" w:rsidP="00B26BB6">
      <w:pPr>
        <w:jc w:val="center"/>
        <w:rPr>
          <w:rFonts w:ascii="Castellar" w:hAnsi="Castellar"/>
          <w:sz w:val="28"/>
          <w:szCs w:val="28"/>
          <w:u w:val="single"/>
        </w:rPr>
      </w:pPr>
      <w:r>
        <w:rPr>
          <w:rFonts w:ascii="Castellar" w:hAnsi="Castellar"/>
          <w:sz w:val="28"/>
          <w:szCs w:val="28"/>
          <w:u w:val="single"/>
        </w:rPr>
        <w:t>PROGRAMMA</w:t>
      </w:r>
    </w:p>
    <w:p w:rsidR="002043DA" w:rsidRDefault="002043DA" w:rsidP="00B26BB6">
      <w:pPr>
        <w:rPr>
          <w:rFonts w:ascii="Castellar" w:hAnsi="Castellar"/>
          <w:sz w:val="28"/>
          <w:szCs w:val="28"/>
          <w:u w:val="single"/>
        </w:rPr>
      </w:pPr>
    </w:p>
    <w:p w:rsidR="002043DA" w:rsidRDefault="002043DA" w:rsidP="00EB74B3">
      <w:pPr>
        <w:numPr>
          <w:ilvl w:val="0"/>
          <w:numId w:val="1"/>
        </w:numPr>
        <w:tabs>
          <w:tab w:val="clear" w:pos="1172"/>
          <w:tab w:val="left" w:pos="567"/>
        </w:tabs>
        <w:spacing w:line="480" w:lineRule="auto"/>
        <w:ind w:hanging="605"/>
        <w:rPr>
          <w:sz w:val="32"/>
          <w:szCs w:val="32"/>
        </w:rPr>
      </w:pPr>
      <w:r>
        <w:rPr>
          <w:sz w:val="32"/>
          <w:szCs w:val="32"/>
        </w:rPr>
        <w:t>29-09   Presentazione.</w:t>
      </w:r>
    </w:p>
    <w:p w:rsidR="002043DA" w:rsidRDefault="002043DA" w:rsidP="007A7CF8">
      <w:pPr>
        <w:numPr>
          <w:ilvl w:val="0"/>
          <w:numId w:val="1"/>
        </w:numPr>
        <w:tabs>
          <w:tab w:val="clear" w:pos="1172"/>
          <w:tab w:val="num" w:pos="720"/>
          <w:tab w:val="left" w:pos="1260"/>
        </w:tabs>
        <w:spacing w:line="480" w:lineRule="auto"/>
        <w:ind w:left="2455" w:hanging="1909"/>
        <w:rPr>
          <w:sz w:val="32"/>
          <w:szCs w:val="32"/>
        </w:rPr>
      </w:pPr>
      <w:r>
        <w:rPr>
          <w:sz w:val="32"/>
          <w:szCs w:val="32"/>
        </w:rPr>
        <w:t>06-10   Conoscenza di sé e dell’altro</w:t>
      </w:r>
    </w:p>
    <w:p w:rsidR="002043DA" w:rsidRDefault="002043DA" w:rsidP="00B26BB6">
      <w:pPr>
        <w:numPr>
          <w:ilvl w:val="0"/>
          <w:numId w:val="1"/>
        </w:numPr>
        <w:tabs>
          <w:tab w:val="left" w:pos="1464"/>
        </w:tabs>
        <w:spacing w:line="480" w:lineRule="auto"/>
        <w:ind w:left="2473" w:hanging="1918"/>
        <w:rPr>
          <w:sz w:val="32"/>
          <w:szCs w:val="32"/>
        </w:rPr>
      </w:pPr>
      <w:r>
        <w:rPr>
          <w:sz w:val="32"/>
          <w:szCs w:val="32"/>
        </w:rPr>
        <w:t>13-10   Guerra e pace nella coppia. Andare d’accordo in caso di disaccordo.</w:t>
      </w:r>
    </w:p>
    <w:p w:rsidR="002043DA" w:rsidRDefault="002043DA" w:rsidP="00B26BB6">
      <w:pPr>
        <w:numPr>
          <w:ilvl w:val="0"/>
          <w:numId w:val="1"/>
        </w:numPr>
        <w:tabs>
          <w:tab w:val="left" w:pos="1536"/>
        </w:tabs>
        <w:spacing w:line="480" w:lineRule="auto"/>
        <w:ind w:left="2418" w:hanging="1855"/>
        <w:rPr>
          <w:sz w:val="32"/>
          <w:szCs w:val="32"/>
        </w:rPr>
      </w:pPr>
      <w:r>
        <w:rPr>
          <w:sz w:val="32"/>
          <w:szCs w:val="32"/>
        </w:rPr>
        <w:t>17-10   (</w:t>
      </w:r>
      <w:r>
        <w:rPr>
          <w:b/>
          <w:sz w:val="32"/>
          <w:szCs w:val="32"/>
          <w:u w:val="single"/>
        </w:rPr>
        <w:t>Domenica a S. Massimo</w:t>
      </w:r>
      <w:r>
        <w:rPr>
          <w:sz w:val="32"/>
          <w:szCs w:val="32"/>
        </w:rPr>
        <w:t>)  Dialogo e comunicazione di coppia.</w:t>
      </w:r>
    </w:p>
    <w:p w:rsidR="002043DA" w:rsidRDefault="002043DA" w:rsidP="007365D9">
      <w:pPr>
        <w:numPr>
          <w:ilvl w:val="0"/>
          <w:numId w:val="1"/>
        </w:numPr>
        <w:tabs>
          <w:tab w:val="left" w:pos="1536"/>
        </w:tabs>
        <w:spacing w:line="480" w:lineRule="auto"/>
        <w:ind w:left="2418" w:hanging="1855"/>
        <w:rPr>
          <w:sz w:val="32"/>
          <w:szCs w:val="32"/>
        </w:rPr>
      </w:pPr>
      <w:r>
        <w:rPr>
          <w:sz w:val="32"/>
          <w:szCs w:val="32"/>
        </w:rPr>
        <w:t>20-10   Amatevi….. come io ho amato voi (Giov. 12</w:t>
      </w:r>
    </w:p>
    <w:p w:rsidR="002043DA" w:rsidRDefault="002043DA" w:rsidP="00B26BB6">
      <w:pPr>
        <w:numPr>
          <w:ilvl w:val="0"/>
          <w:numId w:val="1"/>
        </w:numPr>
        <w:tabs>
          <w:tab w:val="left" w:pos="1518"/>
        </w:tabs>
        <w:spacing w:line="480" w:lineRule="auto"/>
        <w:ind w:left="2445" w:hanging="1900"/>
        <w:rPr>
          <w:sz w:val="32"/>
          <w:szCs w:val="32"/>
        </w:rPr>
      </w:pPr>
      <w:r>
        <w:rPr>
          <w:sz w:val="32"/>
          <w:szCs w:val="32"/>
        </w:rPr>
        <w:t>27-10   Il matrimonio nel progetto di Dio: sacramento del matrimonio.</w:t>
      </w:r>
    </w:p>
    <w:p w:rsidR="002043DA" w:rsidRDefault="002043DA" w:rsidP="00B26BB6">
      <w:pPr>
        <w:numPr>
          <w:ilvl w:val="0"/>
          <w:numId w:val="1"/>
        </w:numPr>
        <w:tabs>
          <w:tab w:val="left" w:pos="1427"/>
        </w:tabs>
        <w:spacing w:line="480" w:lineRule="auto"/>
        <w:ind w:left="2409" w:hanging="1855"/>
        <w:rPr>
          <w:sz w:val="32"/>
          <w:szCs w:val="32"/>
        </w:rPr>
      </w:pPr>
      <w:r>
        <w:rPr>
          <w:sz w:val="32"/>
          <w:szCs w:val="32"/>
        </w:rPr>
        <w:t>03-11   Parole e simboli del rito del matrimonio e cenni sul diritto di famiglia.</w:t>
      </w:r>
    </w:p>
    <w:p w:rsidR="002043DA" w:rsidRDefault="002043DA" w:rsidP="004208E2">
      <w:pPr>
        <w:numPr>
          <w:ilvl w:val="0"/>
          <w:numId w:val="1"/>
        </w:numPr>
        <w:tabs>
          <w:tab w:val="left" w:pos="1260"/>
        </w:tabs>
        <w:spacing w:line="480" w:lineRule="auto"/>
        <w:ind w:left="2318" w:hanging="1773"/>
        <w:rPr>
          <w:sz w:val="32"/>
          <w:szCs w:val="32"/>
        </w:rPr>
      </w:pPr>
      <w:r>
        <w:rPr>
          <w:sz w:val="32"/>
          <w:szCs w:val="32"/>
        </w:rPr>
        <w:t>10 -11   L’amore è un’arte, l’arte di amare.</w:t>
      </w:r>
    </w:p>
    <w:p w:rsidR="002043DA" w:rsidRPr="00ED7D96" w:rsidRDefault="002043DA" w:rsidP="00960B26">
      <w:pPr>
        <w:numPr>
          <w:ilvl w:val="0"/>
          <w:numId w:val="1"/>
        </w:numPr>
        <w:tabs>
          <w:tab w:val="clear" w:pos="1172"/>
          <w:tab w:val="left" w:pos="1260"/>
        </w:tabs>
        <w:spacing w:line="480" w:lineRule="auto"/>
        <w:ind w:left="1701" w:hanging="1161"/>
        <w:rPr>
          <w:sz w:val="32"/>
          <w:szCs w:val="32"/>
        </w:rPr>
      </w:pPr>
      <w:r>
        <w:rPr>
          <w:sz w:val="32"/>
          <w:szCs w:val="32"/>
        </w:rPr>
        <w:t>14-11   (</w:t>
      </w:r>
      <w:r>
        <w:rPr>
          <w:b/>
          <w:sz w:val="32"/>
          <w:szCs w:val="32"/>
          <w:u w:val="single"/>
        </w:rPr>
        <w:t>Domenica a S. Massimo</w:t>
      </w:r>
      <w:r>
        <w:rPr>
          <w:sz w:val="32"/>
          <w:szCs w:val="32"/>
        </w:rPr>
        <w:t>)  Il matrimonio in un film.</w:t>
      </w:r>
    </w:p>
    <w:p w:rsidR="002043DA" w:rsidRPr="00E9199E" w:rsidRDefault="002043DA" w:rsidP="00960B26">
      <w:pPr>
        <w:numPr>
          <w:ilvl w:val="0"/>
          <w:numId w:val="1"/>
        </w:numPr>
        <w:tabs>
          <w:tab w:val="clear" w:pos="1172"/>
          <w:tab w:val="num" w:pos="720"/>
          <w:tab w:val="left" w:pos="1260"/>
        </w:tabs>
        <w:spacing w:line="480" w:lineRule="auto"/>
        <w:ind w:left="2427" w:hanging="1873"/>
        <w:rPr>
          <w:sz w:val="32"/>
          <w:szCs w:val="32"/>
        </w:rPr>
      </w:pPr>
      <w:r>
        <w:rPr>
          <w:sz w:val="32"/>
          <w:szCs w:val="32"/>
        </w:rPr>
        <w:t>17-11   Sessualità come linguaggio dell’amore.</w:t>
      </w:r>
    </w:p>
    <w:p w:rsidR="002043DA" w:rsidRDefault="002043DA" w:rsidP="0091731B">
      <w:pPr>
        <w:numPr>
          <w:ilvl w:val="0"/>
          <w:numId w:val="1"/>
        </w:numPr>
        <w:tabs>
          <w:tab w:val="clear" w:pos="1172"/>
          <w:tab w:val="num" w:pos="1260"/>
          <w:tab w:val="left" w:pos="1409"/>
        </w:tabs>
        <w:spacing w:line="480" w:lineRule="auto"/>
        <w:ind w:left="2418" w:hanging="1855"/>
        <w:rPr>
          <w:sz w:val="32"/>
          <w:szCs w:val="32"/>
        </w:rPr>
      </w:pPr>
      <w:r>
        <w:rPr>
          <w:sz w:val="32"/>
          <w:szCs w:val="32"/>
        </w:rPr>
        <w:t>24-11   Apertura della famiglia verso il mondo: esportare l’amore</w:t>
      </w:r>
    </w:p>
    <w:p w:rsidR="002043DA" w:rsidRDefault="002043DA" w:rsidP="0091731B">
      <w:pPr>
        <w:numPr>
          <w:ilvl w:val="0"/>
          <w:numId w:val="1"/>
        </w:numPr>
        <w:tabs>
          <w:tab w:val="clear" w:pos="1172"/>
          <w:tab w:val="left" w:pos="1260"/>
        </w:tabs>
        <w:spacing w:line="48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01-12   Verifica finale.   (staff)</w:t>
      </w:r>
    </w:p>
    <w:p w:rsidR="002043DA" w:rsidRDefault="002043DA" w:rsidP="0091731B">
      <w:pPr>
        <w:numPr>
          <w:ilvl w:val="0"/>
          <w:numId w:val="1"/>
        </w:numPr>
        <w:tabs>
          <w:tab w:val="clear" w:pos="1172"/>
          <w:tab w:val="left" w:pos="1260"/>
        </w:tabs>
        <w:spacing w:line="480" w:lineRule="auto"/>
        <w:ind w:left="720"/>
      </w:pPr>
      <w:r>
        <w:rPr>
          <w:sz w:val="32"/>
          <w:szCs w:val="32"/>
        </w:rPr>
        <w:t>05-12   (</w:t>
      </w:r>
      <w:r>
        <w:rPr>
          <w:b/>
          <w:sz w:val="32"/>
          <w:szCs w:val="32"/>
          <w:u w:val="single"/>
        </w:rPr>
        <w:t>Domenica)</w:t>
      </w:r>
      <w:r>
        <w:rPr>
          <w:sz w:val="32"/>
          <w:szCs w:val="32"/>
        </w:rPr>
        <w:t xml:space="preserve">  The end      … a sorpresa..</w:t>
      </w:r>
    </w:p>
    <w:sectPr w:rsidR="002043DA" w:rsidSect="00623211">
      <w:headerReference w:type="default" r:id="rId7"/>
      <w:pgSz w:w="11906" w:h="16838"/>
      <w:pgMar w:top="567" w:right="992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DA" w:rsidRDefault="002043DA">
      <w:r>
        <w:separator/>
      </w:r>
    </w:p>
  </w:endnote>
  <w:endnote w:type="continuationSeparator" w:id="0">
    <w:p w:rsidR="002043DA" w:rsidRDefault="002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DA" w:rsidRDefault="002043DA">
      <w:r>
        <w:separator/>
      </w:r>
    </w:p>
  </w:footnote>
  <w:footnote w:type="continuationSeparator" w:id="0">
    <w:p w:rsidR="002043DA" w:rsidRDefault="0020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DA" w:rsidRDefault="002043DA" w:rsidP="00623211">
    <w:pPr>
      <w:spacing w:after="240"/>
      <w:jc w:val="center"/>
      <w:rPr>
        <w:rFonts w:ascii="Castellar" w:hAnsi="Castellar"/>
        <w:sz w:val="36"/>
        <w:szCs w:val="36"/>
      </w:rPr>
    </w:pPr>
    <w:r>
      <w:rPr>
        <w:rFonts w:ascii="Castellar" w:hAnsi="Castellar"/>
        <w:sz w:val="36"/>
        <w:szCs w:val="36"/>
      </w:rPr>
      <w:t>PARROCCHIA DI SAN MASSIMO</w:t>
    </w:r>
  </w:p>
  <w:p w:rsidR="002043DA" w:rsidRDefault="002043DA" w:rsidP="00623211">
    <w:pPr>
      <w:spacing w:after="240"/>
      <w:jc w:val="center"/>
      <w:rPr>
        <w:rFonts w:ascii="Castellar" w:hAnsi="Castellar"/>
        <w:sz w:val="36"/>
        <w:szCs w:val="36"/>
      </w:rPr>
    </w:pPr>
    <w:r>
      <w:rPr>
        <w:rFonts w:ascii="Castellar" w:hAnsi="Castellar"/>
        <w:sz w:val="36"/>
        <w:szCs w:val="36"/>
      </w:rPr>
      <w:t>Per-corso in preparazione al sacramento</w:t>
    </w:r>
  </w:p>
  <w:p w:rsidR="002043DA" w:rsidRDefault="002043DA" w:rsidP="00623211">
    <w:pPr>
      <w:spacing w:after="240"/>
      <w:jc w:val="center"/>
      <w:rPr>
        <w:rFonts w:ascii="Castellar" w:hAnsi="Castellar"/>
        <w:sz w:val="36"/>
        <w:szCs w:val="36"/>
      </w:rPr>
    </w:pPr>
    <w:r>
      <w:rPr>
        <w:rFonts w:ascii="Castellar" w:hAnsi="Castellar"/>
        <w:sz w:val="36"/>
        <w:szCs w:val="36"/>
      </w:rPr>
      <w:t>del matrimonio 2021</w:t>
    </w:r>
  </w:p>
  <w:p w:rsidR="002043DA" w:rsidRDefault="002043DA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style="position:absolute;margin-left:-2pt;margin-top:76.35pt;width:481.2pt;height:612.75pt;z-index:-251656192;visibility:visible;mso-wrap-distance-left:9.05pt;mso-wrap-distance-right:9.05pt" filled="t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0D65928"/>
    <w:name w:val="WW8Num1"/>
    <w:lvl w:ilvl="0">
      <w:start w:val="1"/>
      <w:numFmt w:val="upperRoman"/>
      <w:lvlText w:val="%1."/>
      <w:lvlJc w:val="left"/>
      <w:pPr>
        <w:tabs>
          <w:tab w:val="num" w:pos="1172"/>
        </w:tabs>
        <w:ind w:left="1172" w:hanging="180"/>
      </w:pPr>
      <w:rPr>
        <w:rFonts w:cs="Times New Roman"/>
        <w:color w:val="auto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B6"/>
    <w:rsid w:val="00002193"/>
    <w:rsid w:val="0003064A"/>
    <w:rsid w:val="0007491A"/>
    <w:rsid w:val="000B6AF6"/>
    <w:rsid w:val="000B6FBC"/>
    <w:rsid w:val="000F2474"/>
    <w:rsid w:val="00101CCE"/>
    <w:rsid w:val="00152197"/>
    <w:rsid w:val="001B3C08"/>
    <w:rsid w:val="001F32AC"/>
    <w:rsid w:val="002043DA"/>
    <w:rsid w:val="00266164"/>
    <w:rsid w:val="002966C2"/>
    <w:rsid w:val="002B033C"/>
    <w:rsid w:val="002D6C90"/>
    <w:rsid w:val="002E205A"/>
    <w:rsid w:val="00345894"/>
    <w:rsid w:val="00386E9D"/>
    <w:rsid w:val="00391146"/>
    <w:rsid w:val="003A616B"/>
    <w:rsid w:val="003C688A"/>
    <w:rsid w:val="004208E2"/>
    <w:rsid w:val="00422659"/>
    <w:rsid w:val="00454046"/>
    <w:rsid w:val="0049166B"/>
    <w:rsid w:val="005443FA"/>
    <w:rsid w:val="005B5DEF"/>
    <w:rsid w:val="00623211"/>
    <w:rsid w:val="0063486D"/>
    <w:rsid w:val="00706994"/>
    <w:rsid w:val="00712E8B"/>
    <w:rsid w:val="007365D9"/>
    <w:rsid w:val="00737210"/>
    <w:rsid w:val="007548F6"/>
    <w:rsid w:val="00757063"/>
    <w:rsid w:val="0076471E"/>
    <w:rsid w:val="007923F2"/>
    <w:rsid w:val="007A7CF8"/>
    <w:rsid w:val="007C4300"/>
    <w:rsid w:val="007C43B3"/>
    <w:rsid w:val="008153B5"/>
    <w:rsid w:val="008169A7"/>
    <w:rsid w:val="008618AA"/>
    <w:rsid w:val="0091731B"/>
    <w:rsid w:val="009260DB"/>
    <w:rsid w:val="00960B26"/>
    <w:rsid w:val="009849E6"/>
    <w:rsid w:val="009B1917"/>
    <w:rsid w:val="009C4336"/>
    <w:rsid w:val="009C529B"/>
    <w:rsid w:val="009C7A30"/>
    <w:rsid w:val="009F339A"/>
    <w:rsid w:val="00A00311"/>
    <w:rsid w:val="00A45CDC"/>
    <w:rsid w:val="00A507AC"/>
    <w:rsid w:val="00A56131"/>
    <w:rsid w:val="00AE3152"/>
    <w:rsid w:val="00AE3357"/>
    <w:rsid w:val="00B1679E"/>
    <w:rsid w:val="00B26BB6"/>
    <w:rsid w:val="00B95766"/>
    <w:rsid w:val="00B95AD5"/>
    <w:rsid w:val="00C30C9B"/>
    <w:rsid w:val="00C43DB9"/>
    <w:rsid w:val="00CD2E04"/>
    <w:rsid w:val="00CE06AE"/>
    <w:rsid w:val="00CE3D22"/>
    <w:rsid w:val="00D507E1"/>
    <w:rsid w:val="00D561ED"/>
    <w:rsid w:val="00D62B21"/>
    <w:rsid w:val="00D94C94"/>
    <w:rsid w:val="00E30B02"/>
    <w:rsid w:val="00E70821"/>
    <w:rsid w:val="00E9199E"/>
    <w:rsid w:val="00EB74B3"/>
    <w:rsid w:val="00ED7D96"/>
    <w:rsid w:val="00EF7C4C"/>
    <w:rsid w:val="00F065A5"/>
    <w:rsid w:val="00FA2154"/>
    <w:rsid w:val="00FE31B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6B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BB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6BB6"/>
    <w:rPr>
      <w:rFonts w:ascii="Times New Roman" w:hAnsi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26BB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BB6"/>
    <w:rPr>
      <w:rFonts w:ascii="Times New Roman" w:hAnsi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30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17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Pippo</dc:creator>
  <cp:keywords/>
  <dc:description/>
  <cp:lastModifiedBy>utente</cp:lastModifiedBy>
  <cp:revision>2</cp:revision>
  <cp:lastPrinted>2018-01-12T14:32:00Z</cp:lastPrinted>
  <dcterms:created xsi:type="dcterms:W3CDTF">2021-04-12T11:24:00Z</dcterms:created>
  <dcterms:modified xsi:type="dcterms:W3CDTF">2021-04-12T11:24:00Z</dcterms:modified>
</cp:coreProperties>
</file>